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A07021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№ 9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0C329D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A0702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13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A0702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61402" w:rsidRPr="00032735" w:rsidRDefault="00C61402" w:rsidP="006E1815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ОТНОСНО: </w:t>
      </w:r>
      <w:r w:rsidRPr="00032735">
        <w:rPr>
          <w:rFonts w:ascii="Helvetica" w:hAnsi="Helvetica" w:cs="Helvetica"/>
          <w:color w:val="333333"/>
          <w:shd w:val="clear" w:color="auto" w:fill="FFFFFF"/>
        </w:rPr>
        <w:t xml:space="preserve">Назначаване съставите на СИК за изборите за общински </w:t>
      </w:r>
      <w:proofErr w:type="spellStart"/>
      <w:r w:rsidRPr="00032735">
        <w:rPr>
          <w:rFonts w:ascii="Helvetica" w:hAnsi="Helvetica" w:cs="Helvetica"/>
          <w:color w:val="333333"/>
          <w:shd w:val="clear" w:color="auto" w:fill="FFFFFF"/>
        </w:rPr>
        <w:t>съветни</w:t>
      </w:r>
      <w:r w:rsidR="00A07021" w:rsidRPr="00032735">
        <w:rPr>
          <w:rFonts w:ascii="Helvetica" w:hAnsi="Helvetica" w:cs="Helvetica"/>
          <w:color w:val="333333"/>
          <w:shd w:val="clear" w:color="auto" w:fill="FFFFFF"/>
        </w:rPr>
        <w:t>ци</w:t>
      </w:r>
      <w:proofErr w:type="spellEnd"/>
      <w:r w:rsidR="00A07021" w:rsidRPr="00032735">
        <w:rPr>
          <w:rFonts w:ascii="Helvetica" w:hAnsi="Helvetica" w:cs="Helvetica"/>
          <w:color w:val="333333"/>
          <w:shd w:val="clear" w:color="auto" w:fill="FFFFFF"/>
        </w:rPr>
        <w:t xml:space="preserve"> и за кметове, насрочени на 29 октомври 2023</w:t>
      </w:r>
      <w:r w:rsidRPr="00032735">
        <w:rPr>
          <w:rFonts w:ascii="Helvetica" w:hAnsi="Helvetica" w:cs="Helvetica"/>
          <w:color w:val="333333"/>
          <w:shd w:val="clear" w:color="auto" w:fill="FFFFFF"/>
        </w:rPr>
        <w:t>г.</w:t>
      </w:r>
    </w:p>
    <w:p w:rsidR="00C61402" w:rsidRPr="00C61402" w:rsidRDefault="00C61402" w:rsidP="006E1815">
      <w:pPr>
        <w:pStyle w:val="4"/>
        <w:shd w:val="clear" w:color="auto" w:fill="FFFFFF"/>
        <w:spacing w:before="121" w:beforeAutospacing="0" w:after="121" w:afterAutospacing="0"/>
        <w:jc w:val="both"/>
        <w:rPr>
          <w:rFonts w:ascii="Helvetica" w:hAnsi="Helvetica" w:cs="Helvetica"/>
          <w:b w:val="0"/>
          <w:bCs w:val="0"/>
          <w:color w:val="333333"/>
        </w:rPr>
      </w:pPr>
      <w:r w:rsidRPr="00C61402">
        <w:rPr>
          <w:rFonts w:ascii="Verdana" w:hAnsi="Verdana" w:cs="Helvetica"/>
          <w:b w:val="0"/>
          <w:color w:val="333333"/>
          <w:sz w:val="20"/>
          <w:szCs w:val="20"/>
        </w:rPr>
        <w:t>На</w:t>
      </w:r>
      <w:r w:rsidR="009C3907">
        <w:rPr>
          <w:rFonts w:ascii="Verdana" w:hAnsi="Verdana" w:cs="Helvetica"/>
          <w:b w:val="0"/>
          <w:color w:val="333333"/>
          <w:sz w:val="20"/>
          <w:szCs w:val="20"/>
        </w:rPr>
        <w:t xml:space="preserve"> основание </w:t>
      </w:r>
      <w:r w:rsidR="00A07021">
        <w:rPr>
          <w:rFonts w:ascii="Verdana" w:hAnsi="Verdana" w:cs="Helvetica"/>
          <w:b w:val="0"/>
          <w:color w:val="333333"/>
          <w:sz w:val="20"/>
          <w:szCs w:val="20"/>
        </w:rPr>
        <w:t xml:space="preserve"> чл.57 ал.1 т.1 ,2 и 5 ,</w:t>
      </w:r>
      <w:r w:rsidR="009C3907">
        <w:rPr>
          <w:rFonts w:ascii="Verdana" w:hAnsi="Verdana" w:cs="Helvetica"/>
          <w:b w:val="0"/>
          <w:color w:val="333333"/>
          <w:sz w:val="20"/>
          <w:szCs w:val="20"/>
        </w:rPr>
        <w:t xml:space="preserve">чл.87 ал.1 т.5 , чл.88 ал.1 , чл.89 , чл.90 , чл.91,чл.92 , чл.95 , чл.96 и </w:t>
      </w:r>
      <w:r w:rsidR="00A07021">
        <w:rPr>
          <w:rFonts w:ascii="Verdana" w:hAnsi="Verdana" w:cs="Helvetica"/>
          <w:b w:val="0"/>
          <w:color w:val="333333"/>
          <w:sz w:val="20"/>
          <w:szCs w:val="20"/>
        </w:rPr>
        <w:t xml:space="preserve"> </w:t>
      </w:r>
      <w:r w:rsidR="009C3907">
        <w:rPr>
          <w:rFonts w:ascii="Verdana" w:hAnsi="Verdana" w:cs="Helvetica"/>
          <w:b w:val="0"/>
          <w:color w:val="333333"/>
          <w:sz w:val="20"/>
          <w:szCs w:val="20"/>
        </w:rPr>
        <w:t>чл.3.ал.3 от ИК както и Параграф 1 т.10</w:t>
      </w:r>
      <w:r w:rsidRPr="00C61402">
        <w:rPr>
          <w:rFonts w:ascii="Verdana" w:hAnsi="Verdana" w:cs="Helvetica"/>
          <w:b w:val="0"/>
          <w:color w:val="333333"/>
          <w:sz w:val="20"/>
          <w:szCs w:val="20"/>
        </w:rPr>
        <w:t xml:space="preserve">  от </w:t>
      </w:r>
      <w:r w:rsidR="009C3907">
        <w:rPr>
          <w:rFonts w:ascii="Verdana" w:hAnsi="Verdana" w:cs="Helvetica"/>
          <w:b w:val="0"/>
          <w:color w:val="333333"/>
          <w:sz w:val="20"/>
          <w:szCs w:val="20"/>
        </w:rPr>
        <w:t xml:space="preserve">ДР на </w:t>
      </w:r>
      <w:r w:rsidRPr="00C61402">
        <w:rPr>
          <w:rFonts w:ascii="Verdana" w:hAnsi="Verdana" w:cs="Helvetica"/>
          <w:b w:val="0"/>
          <w:color w:val="333333"/>
          <w:sz w:val="20"/>
          <w:szCs w:val="20"/>
        </w:rPr>
        <w:t xml:space="preserve">Изборния кодекс и Решение на ЦИК </w:t>
      </w:r>
      <w:r w:rsidR="00A07021">
        <w:rPr>
          <w:rFonts w:ascii="Helvetica" w:hAnsi="Helvetica" w:cs="Helvetica"/>
          <w:color w:val="56595E"/>
          <w:sz w:val="20"/>
          <w:szCs w:val="20"/>
          <w:u w:val="single"/>
        </w:rPr>
        <w:t>№ 2378-МИ / 12</w:t>
      </w:r>
      <w:r w:rsidRPr="00C61402">
        <w:rPr>
          <w:rFonts w:ascii="Helvetica" w:hAnsi="Helvetica" w:cs="Helvetica"/>
          <w:color w:val="56595E"/>
          <w:sz w:val="20"/>
          <w:szCs w:val="20"/>
          <w:u w:val="single"/>
        </w:rPr>
        <w:t>.09.</w:t>
      </w:r>
      <w:r w:rsidR="00A07021">
        <w:rPr>
          <w:rFonts w:ascii="Helvetica" w:hAnsi="Helvetica" w:cs="Helvetica"/>
          <w:color w:val="56595E"/>
          <w:sz w:val="20"/>
          <w:szCs w:val="20"/>
          <w:u w:val="single"/>
        </w:rPr>
        <w:t>2023</w:t>
      </w:r>
    </w:p>
    <w:p w:rsidR="00C61402" w:rsidRPr="007D2499" w:rsidRDefault="00C61402" w:rsidP="006E1815">
      <w:pPr>
        <w:shd w:val="clear" w:color="auto" w:fill="FFFFFF"/>
        <w:spacing w:after="100" w:line="360" w:lineRule="auto"/>
        <w:ind w:firstLine="708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при спазване на закон</w:t>
      </w:r>
      <w:r>
        <w:rPr>
          <w:rFonts w:ascii="Verdana" w:eastAsia="Times New Roman" w:hAnsi="Verdana" w:cs="Helvetica"/>
          <w:color w:val="333333"/>
          <w:sz w:val="20"/>
          <w:szCs w:val="20"/>
        </w:rPr>
        <w:t>н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о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 установения кворум, ОИК Берковица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 </w:t>
      </w:r>
    </w:p>
    <w:p w:rsidR="00C61402" w:rsidRPr="00327A56" w:rsidRDefault="00C61402" w:rsidP="006E1815">
      <w:pPr>
        <w:shd w:val="clear" w:color="auto" w:fill="FFFFFF"/>
        <w:spacing w:after="10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b/>
          <w:color w:val="333333"/>
          <w:sz w:val="20"/>
          <w:szCs w:val="20"/>
        </w:rPr>
        <w:t>РЕШИ:</w:t>
      </w:r>
    </w:p>
    <w:p w:rsidR="00C61402" w:rsidRPr="007D2499" w:rsidRDefault="00C61402" w:rsidP="006E1815">
      <w:pPr>
        <w:shd w:val="clear" w:color="auto" w:fill="FFFFFF"/>
        <w:spacing w:after="10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 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1.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Определя общия брой на членовете на СИК, включително председател, зам.председател и секретар, съобразно броя на избирателите в съответните секции,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определени със заповед на кметовете на общините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на територията на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избо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рен район 12</w:t>
      </w:r>
      <w:r>
        <w:rPr>
          <w:rFonts w:ascii="Verdana" w:eastAsia="Times New Roman" w:hAnsi="Verdana" w:cs="Helvetica"/>
          <w:color w:val="333333"/>
          <w:sz w:val="20"/>
          <w:szCs w:val="20"/>
        </w:rPr>
        <w:t>02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Берковица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, както следва:</w:t>
      </w:r>
    </w:p>
    <w:p w:rsidR="00C61402" w:rsidRPr="007D2499" w:rsidRDefault="00C61402" w:rsidP="006E1815">
      <w:pPr>
        <w:shd w:val="clear" w:color="auto" w:fill="FFFFFF"/>
        <w:tabs>
          <w:tab w:val="num" w:pos="0"/>
        </w:tabs>
        <w:spacing w:after="10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2533FE">
        <w:rPr>
          <w:rFonts w:ascii="Verdana" w:eastAsia="Times New Roman" w:hAnsi="Verdana" w:cs="Helvetica"/>
          <w:color w:val="333333"/>
          <w:sz w:val="20"/>
          <w:szCs w:val="20"/>
        </w:rPr>
        <w:t>2.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За секции с до 500 избиратели включително – 7 членове;</w:t>
      </w:r>
    </w:p>
    <w:p w:rsidR="00C61402" w:rsidRPr="007D2499" w:rsidRDefault="00C61402" w:rsidP="006E1815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2533FE">
        <w:rPr>
          <w:rFonts w:ascii="Verdana" w:eastAsia="Times New Roman" w:hAnsi="Verdana" w:cs="Helvetica"/>
          <w:color w:val="333333"/>
          <w:sz w:val="20"/>
          <w:szCs w:val="20"/>
        </w:rPr>
        <w:t>3.</w:t>
      </w:r>
      <w:r w:rsidRPr="00327A56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>За секции с над 500 избиратели – 9 членове;</w:t>
      </w:r>
    </w:p>
    <w:p w:rsidR="00C61402" w:rsidRPr="00EB0449" w:rsidRDefault="00C61402" w:rsidP="006E1815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</w:rPr>
      </w:pP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ab/>
      </w:r>
      <w:r w:rsidRPr="00EA1F3A">
        <w:rPr>
          <w:rFonts w:ascii="Verdana" w:eastAsia="Times New Roman" w:hAnsi="Verdana" w:cs="Helvetica"/>
          <w:color w:val="333333"/>
          <w:sz w:val="20"/>
          <w:szCs w:val="20"/>
        </w:rPr>
        <w:t>4.</w:t>
      </w:r>
      <w:r w:rsidRPr="00D378E5">
        <w:rPr>
          <w:rFonts w:ascii="Verdana" w:eastAsia="Times New Roman" w:hAnsi="Verdana" w:cs="Helvetica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Helvetica"/>
          <w:color w:val="333333"/>
          <w:sz w:val="20"/>
          <w:szCs w:val="20"/>
        </w:rPr>
        <w:t xml:space="preserve">За подвижна СИК – </w:t>
      </w:r>
      <w:r w:rsidR="00A07021">
        <w:rPr>
          <w:rFonts w:ascii="Verdana" w:eastAsia="Times New Roman" w:hAnsi="Verdana" w:cs="Helvetica"/>
          <w:color w:val="333333"/>
          <w:sz w:val="20"/>
          <w:szCs w:val="20"/>
        </w:rPr>
        <w:t>7</w:t>
      </w:r>
      <w:r w:rsidRPr="007D2499">
        <w:rPr>
          <w:rFonts w:ascii="Verdana" w:eastAsia="Times New Roman" w:hAnsi="Verdana" w:cs="Helvetica"/>
          <w:color w:val="333333"/>
          <w:sz w:val="20"/>
          <w:szCs w:val="20"/>
        </w:rPr>
        <w:t xml:space="preserve"> членове;</w:t>
      </w:r>
    </w:p>
    <w:p w:rsidR="00260EC2" w:rsidRPr="00301296" w:rsidRDefault="00C61402" w:rsidP="006E1815">
      <w:pPr>
        <w:shd w:val="clear" w:color="auto" w:fill="FFFFFF"/>
        <w:tabs>
          <w:tab w:val="num" w:pos="0"/>
        </w:tabs>
        <w:spacing w:before="100" w:beforeAutospacing="1" w:after="100" w:afterAutospacing="1" w:line="360" w:lineRule="auto"/>
        <w:jc w:val="both"/>
        <w:rPr>
          <w:rFonts w:ascii="Helvetica" w:hAnsi="Helvetica" w:cs="Helvetica"/>
          <w:color w:val="333333"/>
        </w:rPr>
      </w:pPr>
      <w:r w:rsidRPr="00EB0449">
        <w:rPr>
          <w:rFonts w:ascii="Verdana" w:eastAsia="Times New Roman" w:hAnsi="Verdana" w:cs="Helvetica"/>
          <w:color w:val="333333"/>
          <w:sz w:val="20"/>
          <w:szCs w:val="20"/>
        </w:rPr>
        <w:tab/>
        <w:t xml:space="preserve">5. </w:t>
      </w:r>
      <w:r>
        <w:rPr>
          <w:rFonts w:ascii="Verdana" w:eastAsia="Times New Roman" w:hAnsi="Verdana" w:cs="Helvetica"/>
          <w:color w:val="333333"/>
          <w:sz w:val="20"/>
          <w:szCs w:val="20"/>
        </w:rPr>
        <w:t>За лечебни заведения обявили решение за създаване на СИК – 7 членове.</w:t>
      </w:r>
      <w:r w:rsidRPr="002754DA">
        <w:rPr>
          <w:rFonts w:ascii="Helvetica" w:eastAsia="Times New Roman" w:hAnsi="Helvetica" w:cs="Helvetica"/>
          <w:color w:val="333333"/>
          <w:sz w:val="14"/>
          <w:szCs w:val="14"/>
        </w:rPr>
        <w:t>  </w:t>
      </w:r>
    </w:p>
    <w:p w:rsidR="00260EC2" w:rsidRPr="003075F5" w:rsidRDefault="00260EC2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307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Настоящото реш</w:t>
      </w:r>
      <w:r w:rsidR="00A0702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ение е обявено по реда на чл. 87</w:t>
      </w:r>
      <w:r w:rsidRPr="003075F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ал.2 от ИК и същото може да се обжалва в тридневен срок от обявяването му пред ЦИК. </w:t>
      </w:r>
    </w:p>
    <w:p w:rsidR="00165DD3" w:rsidRPr="00252B28" w:rsidRDefault="00165DD3" w:rsidP="006E1815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lang w:eastAsia="bg-BG"/>
        </w:rPr>
      </w:pPr>
    </w:p>
    <w:p w:rsidR="00FE0432" w:rsidRPr="00252B28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ПРЕДСЕДАТЕЛ: </w:t>
      </w:r>
      <w:r w:rsidRPr="00252B28">
        <w:rPr>
          <w:rFonts w:ascii="Arial" w:hAnsi="Arial" w:cs="Arial"/>
        </w:rPr>
        <w:br/>
        <w:t>Апостол Иванов</w:t>
      </w:r>
    </w:p>
    <w:p w:rsidR="006D25B4" w:rsidRPr="00301296" w:rsidRDefault="00FE0432" w:rsidP="00FE0432">
      <w:pPr>
        <w:jc w:val="both"/>
        <w:rPr>
          <w:rFonts w:ascii="Arial" w:hAnsi="Arial" w:cs="Arial"/>
        </w:rPr>
      </w:pPr>
      <w:r w:rsidRPr="00252B28">
        <w:rPr>
          <w:rFonts w:ascii="Arial" w:hAnsi="Arial" w:cs="Arial"/>
        </w:rPr>
        <w:t xml:space="preserve">СЕКРЕТАР: </w:t>
      </w:r>
      <w:r w:rsidRPr="00252B28">
        <w:rPr>
          <w:rFonts w:ascii="Arial" w:hAnsi="Arial" w:cs="Arial"/>
        </w:rPr>
        <w:br/>
      </w:r>
      <w:r w:rsidR="00A07021">
        <w:rPr>
          <w:rFonts w:ascii="Arial" w:hAnsi="Arial" w:cs="Arial"/>
        </w:rPr>
        <w:t>Димитринка Лазарова-Йоцова</w:t>
      </w:r>
    </w:p>
    <w:p w:rsidR="003455C2" w:rsidRPr="0090403A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>Обявено на: ……………………        1.</w:t>
      </w:r>
      <w:r w:rsidRPr="0090403A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3455C2" w:rsidRPr="0090403A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 xml:space="preserve">                                               </w:t>
      </w:r>
    </w:p>
    <w:p w:rsidR="004F70B7" w:rsidRPr="000A4BBF" w:rsidRDefault="003455C2" w:rsidP="003455C2">
      <w:pPr>
        <w:rPr>
          <w:rFonts w:ascii="Arial" w:hAnsi="Arial" w:cs="Arial"/>
          <w:color w:val="FFFFFF"/>
        </w:rPr>
      </w:pPr>
      <w:r w:rsidRPr="0090403A">
        <w:rPr>
          <w:rFonts w:ascii="Arial" w:hAnsi="Arial" w:cs="Arial"/>
          <w:color w:val="FFFFFF"/>
        </w:rPr>
        <w:t>Свалено на:…………………….</w:t>
      </w:r>
      <w:r w:rsidRPr="0090403A">
        <w:rPr>
          <w:rFonts w:ascii="Arial" w:hAnsi="Arial" w:cs="Arial"/>
          <w:color w:val="FFFFFF"/>
        </w:rPr>
        <w:tab/>
        <w:t>1.</w:t>
      </w:r>
      <w:r w:rsidRPr="0090403A">
        <w:rPr>
          <w:rFonts w:ascii="Arial" w:hAnsi="Arial" w:cs="Arial"/>
          <w:color w:val="FFFFFF"/>
        </w:rPr>
        <w:br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</w:r>
      <w:r w:rsidRPr="0090403A">
        <w:rPr>
          <w:rFonts w:ascii="Arial" w:hAnsi="Arial" w:cs="Arial"/>
          <w:color w:val="FFFFFF"/>
        </w:rPr>
        <w:tab/>
        <w:t xml:space="preserve">            2.</w:t>
      </w:r>
      <w:r w:rsidR="004F70B7" w:rsidRPr="0090403A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4F70B7" w:rsidRPr="000A4BBF">
        <w:rPr>
          <w:rFonts w:ascii="Arial" w:hAnsi="Arial" w:cs="Arial"/>
          <w:color w:val="FFFFFF"/>
        </w:rPr>
        <w:tab/>
      </w:r>
      <w:r w:rsidR="00F908FB" w:rsidRPr="000A4BBF">
        <w:rPr>
          <w:rFonts w:ascii="Arial" w:hAnsi="Arial" w:cs="Arial"/>
          <w:color w:val="FFFFFF"/>
        </w:rPr>
        <w:t xml:space="preserve">            </w:t>
      </w:r>
      <w:r w:rsidR="004F70B7" w:rsidRPr="000A4BBF">
        <w:rPr>
          <w:rFonts w:ascii="Arial" w:hAnsi="Arial" w:cs="Arial"/>
          <w:color w:val="FFFFFF"/>
        </w:rPr>
        <w:t>2.</w:t>
      </w:r>
    </w:p>
    <w:p w:rsidR="00DB5530" w:rsidRPr="00301296" w:rsidRDefault="00DB5530">
      <w:pPr>
        <w:rPr>
          <w:rFonts w:ascii="Arial" w:hAnsi="Arial" w:cs="Arial"/>
        </w:rPr>
      </w:pPr>
    </w:p>
    <w:sectPr w:rsidR="00DB5530" w:rsidRPr="00301296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350D56"/>
    <w:multiLevelType w:val="hybridMultilevel"/>
    <w:tmpl w:val="0F3E30B6"/>
    <w:lvl w:ilvl="0" w:tplc="EC40023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6A37FB"/>
    <w:multiLevelType w:val="hybridMultilevel"/>
    <w:tmpl w:val="3E78DDA8"/>
    <w:lvl w:ilvl="0" w:tplc="781C5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DAE53D4"/>
    <w:multiLevelType w:val="hybridMultilevel"/>
    <w:tmpl w:val="ECE499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32735"/>
    <w:rsid w:val="000A4BBF"/>
    <w:rsid w:val="000C329D"/>
    <w:rsid w:val="00135AD9"/>
    <w:rsid w:val="00153EAB"/>
    <w:rsid w:val="00165DD3"/>
    <w:rsid w:val="00252B28"/>
    <w:rsid w:val="0025578C"/>
    <w:rsid w:val="00260EC2"/>
    <w:rsid w:val="00301296"/>
    <w:rsid w:val="003030A3"/>
    <w:rsid w:val="003053B0"/>
    <w:rsid w:val="00307E34"/>
    <w:rsid w:val="003126EA"/>
    <w:rsid w:val="003276EC"/>
    <w:rsid w:val="003455C2"/>
    <w:rsid w:val="00355EA3"/>
    <w:rsid w:val="00365026"/>
    <w:rsid w:val="003660FA"/>
    <w:rsid w:val="00372D15"/>
    <w:rsid w:val="00392A03"/>
    <w:rsid w:val="004407C1"/>
    <w:rsid w:val="004711A3"/>
    <w:rsid w:val="00497488"/>
    <w:rsid w:val="004F70B7"/>
    <w:rsid w:val="005B17F0"/>
    <w:rsid w:val="005F56AE"/>
    <w:rsid w:val="00680DD5"/>
    <w:rsid w:val="006818DB"/>
    <w:rsid w:val="00697D2B"/>
    <w:rsid w:val="006B27B1"/>
    <w:rsid w:val="006D25B4"/>
    <w:rsid w:val="006D4338"/>
    <w:rsid w:val="006E1815"/>
    <w:rsid w:val="00732993"/>
    <w:rsid w:val="00733C8A"/>
    <w:rsid w:val="007704DF"/>
    <w:rsid w:val="007B1B7F"/>
    <w:rsid w:val="007F7840"/>
    <w:rsid w:val="008A1148"/>
    <w:rsid w:val="008A5644"/>
    <w:rsid w:val="008C03FF"/>
    <w:rsid w:val="0090403A"/>
    <w:rsid w:val="00905C48"/>
    <w:rsid w:val="009342FD"/>
    <w:rsid w:val="009C3907"/>
    <w:rsid w:val="009D3E8C"/>
    <w:rsid w:val="009F01B3"/>
    <w:rsid w:val="00A07021"/>
    <w:rsid w:val="00A245C6"/>
    <w:rsid w:val="00A673F9"/>
    <w:rsid w:val="00AE10EF"/>
    <w:rsid w:val="00B01601"/>
    <w:rsid w:val="00B47D1B"/>
    <w:rsid w:val="00B620F3"/>
    <w:rsid w:val="00C063CA"/>
    <w:rsid w:val="00C2702B"/>
    <w:rsid w:val="00C61402"/>
    <w:rsid w:val="00D53AEB"/>
    <w:rsid w:val="00DB5530"/>
    <w:rsid w:val="00DE691C"/>
    <w:rsid w:val="00E50C5C"/>
    <w:rsid w:val="00EB7C20"/>
    <w:rsid w:val="00ED2388"/>
    <w:rsid w:val="00EE4E60"/>
    <w:rsid w:val="00F329A0"/>
    <w:rsid w:val="00F373CA"/>
    <w:rsid w:val="00F40EEE"/>
    <w:rsid w:val="00F908FB"/>
    <w:rsid w:val="00FD4D4E"/>
    <w:rsid w:val="00FE0432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1422</CharactersWithSpaces>
  <SharedDoc>false</SharedDoc>
  <HLinks>
    <vt:vector size="6" baseType="variant">
      <vt:variant>
        <vt:i4>3014706</vt:i4>
      </vt:variant>
      <vt:variant>
        <vt:i4>0</vt:i4>
      </vt:variant>
      <vt:variant>
        <vt:i4>0</vt:i4>
      </vt:variant>
      <vt:variant>
        <vt:i4>5</vt:i4>
      </vt:variant>
      <vt:variant>
        <vt:lpwstr>https://www.cik.bg/bg/decisions/1029/2019-09-10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5</cp:revision>
  <cp:lastPrinted>2019-09-12T13:42:00Z</cp:lastPrinted>
  <dcterms:created xsi:type="dcterms:W3CDTF">2023-09-13T08:51:00Z</dcterms:created>
  <dcterms:modified xsi:type="dcterms:W3CDTF">2023-09-13T08:58:00Z</dcterms:modified>
</cp:coreProperties>
</file>